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44" w:rsidRPr="00064A1E" w:rsidRDefault="006A2244">
      <w:pPr>
        <w:spacing w:after="0" w:line="200" w:lineRule="exact"/>
      </w:pPr>
    </w:p>
    <w:p w:rsidR="006A2244" w:rsidRPr="00064A1E" w:rsidRDefault="006A2244">
      <w:pPr>
        <w:spacing w:before="10" w:after="0" w:line="280" w:lineRule="exact"/>
      </w:pPr>
    </w:p>
    <w:p w:rsidR="006A2244" w:rsidRPr="001F3B16" w:rsidRDefault="00D66714" w:rsidP="00D66714">
      <w:pPr>
        <w:ind w:left="90"/>
        <w:rPr>
          <w:rFonts w:eastAsia="Times New Roman" w:cs="Times New Roman"/>
        </w:rPr>
      </w:pPr>
      <w:r>
        <w:t xml:space="preserve">L’IAMC offre des services d’enveloppe pour le recouvrement et le paiement des frais et honoraires des arbitres pour les cas ad hoc. Pour demander ce service, veuillez envoyer le formulaire rempli à l’IAMC à l’adresse </w:t>
      </w:r>
      <w:hyperlink r:id="rId7" w:history="1">
        <w:r>
          <w:rPr>
            <w:rStyle w:val="Hyperlink"/>
          </w:rPr>
          <w:t>admin@adric.ca</w:t>
        </w:r>
      </w:hyperlink>
      <w:r>
        <w:t xml:space="preserve"> ou par la poste/service de messagerie (voir l’adresse ci-dessous). </w:t>
      </w:r>
    </w:p>
    <w:p w:rsidR="006A2244" w:rsidRPr="00064A1E" w:rsidRDefault="006A2244">
      <w:pPr>
        <w:spacing w:after="0" w:line="200" w:lineRule="exact"/>
      </w:pPr>
    </w:p>
    <w:p w:rsidR="00EA5069" w:rsidRDefault="00EA5069" w:rsidP="00EA5069">
      <w:pPr>
        <w:tabs>
          <w:tab w:val="left" w:pos="720"/>
          <w:tab w:val="left" w:pos="10200"/>
        </w:tabs>
        <w:spacing w:before="29" w:after="0" w:line="271" w:lineRule="exact"/>
        <w:ind w:left="838" w:right="-20"/>
        <w:rPr>
          <w:rFonts w:eastAsia="Times New Roman" w:cs="Times New Roman"/>
          <w:position w:val="-1"/>
          <w:u w:val="single" w:color="000000"/>
        </w:rPr>
      </w:pPr>
      <w:r>
        <w:t xml:space="preserve">Date : </w:t>
      </w:r>
      <w:r>
        <w:rPr>
          <w:u w:val="single" w:color="000000"/>
        </w:rPr>
        <w:t xml:space="preserve"> </w:t>
      </w:r>
      <w:r>
        <w:rPr>
          <w:u w:val="single" w:color="000000"/>
        </w:rPr>
        <w:tab/>
      </w:r>
    </w:p>
    <w:p w:rsidR="00946740" w:rsidRPr="00064A1E" w:rsidRDefault="00946740" w:rsidP="00EA5069">
      <w:pPr>
        <w:tabs>
          <w:tab w:val="left" w:pos="720"/>
          <w:tab w:val="left" w:pos="10200"/>
        </w:tabs>
        <w:spacing w:before="29" w:after="0" w:line="271" w:lineRule="exact"/>
        <w:ind w:left="838" w:right="-20"/>
        <w:rPr>
          <w:rFonts w:eastAsia="Times New Roman" w:cs="Times New Roman"/>
        </w:rPr>
      </w:pPr>
    </w:p>
    <w:p w:rsidR="007D2EE2" w:rsidRDefault="00101F0D" w:rsidP="005A18BE">
      <w:pPr>
        <w:tabs>
          <w:tab w:val="left" w:pos="720"/>
          <w:tab w:val="left" w:pos="10200"/>
        </w:tabs>
        <w:spacing w:after="0" w:line="271" w:lineRule="exact"/>
        <w:ind w:left="838" w:right="-20"/>
        <w:rPr>
          <w:rFonts w:eastAsia="Times New Roman" w:cs="Times New Roman"/>
          <w:spacing w:val="-1"/>
          <w:position w:val="-1"/>
        </w:rPr>
      </w:pPr>
      <w:r>
        <w:t>Nom du dossier</w:t>
      </w:r>
      <w:r w:rsidR="00627058">
        <w:t xml:space="preserve"> </w:t>
      </w:r>
      <w:r w:rsidR="00627058">
        <w:rPr>
          <w:u w:val="single" w:color="000000"/>
        </w:rPr>
        <w:tab/>
      </w:r>
    </w:p>
    <w:p w:rsidR="007D2EE2" w:rsidRDefault="007D2EE2" w:rsidP="005A18BE">
      <w:pPr>
        <w:tabs>
          <w:tab w:val="left" w:pos="720"/>
          <w:tab w:val="left" w:pos="10200"/>
        </w:tabs>
        <w:spacing w:after="0" w:line="271" w:lineRule="exact"/>
        <w:ind w:left="838" w:right="-20"/>
        <w:rPr>
          <w:rFonts w:eastAsia="Times New Roman" w:cs="Times New Roman"/>
          <w:spacing w:val="-1"/>
          <w:position w:val="-1"/>
        </w:rPr>
      </w:pPr>
    </w:p>
    <w:p w:rsidR="005A18BE" w:rsidRDefault="007D2EE2" w:rsidP="005A18BE">
      <w:pPr>
        <w:tabs>
          <w:tab w:val="left" w:pos="720"/>
          <w:tab w:val="left" w:pos="10200"/>
        </w:tabs>
        <w:spacing w:after="0" w:line="271" w:lineRule="exact"/>
        <w:ind w:left="838" w:right="-20"/>
        <w:rPr>
          <w:rFonts w:eastAsia="Times New Roman" w:cs="Times New Roman"/>
          <w:position w:val="-1"/>
          <w:u w:val="single" w:color="000000"/>
        </w:rPr>
      </w:pPr>
      <w:r>
        <w:t xml:space="preserve">Numéro de référence (s’il y a lieu) : </w:t>
      </w:r>
      <w:r>
        <w:rPr>
          <w:u w:val="single" w:color="000000"/>
        </w:rPr>
        <w:t xml:space="preserve"> </w:t>
      </w:r>
      <w:r>
        <w:rPr>
          <w:u w:val="single" w:color="000000"/>
        </w:rPr>
        <w:tab/>
      </w:r>
    </w:p>
    <w:p w:rsidR="007D2EE2" w:rsidRPr="00064A1E" w:rsidRDefault="007D2EE2" w:rsidP="005A18BE">
      <w:pPr>
        <w:tabs>
          <w:tab w:val="left" w:pos="720"/>
          <w:tab w:val="left" w:pos="10200"/>
        </w:tabs>
        <w:spacing w:after="0" w:line="271" w:lineRule="exact"/>
        <w:ind w:left="838" w:right="-20"/>
        <w:rPr>
          <w:rFonts w:eastAsia="Times New Roman" w:cs="Times New Roman"/>
        </w:rPr>
      </w:pPr>
    </w:p>
    <w:p w:rsidR="006A2244" w:rsidRPr="00064A1E" w:rsidRDefault="006A2244">
      <w:pPr>
        <w:spacing w:before="17" w:after="0" w:line="240" w:lineRule="exact"/>
      </w:pPr>
    </w:p>
    <w:p w:rsidR="00F92B9F" w:rsidRPr="00946740" w:rsidRDefault="00F92B9F" w:rsidP="00F92B9F">
      <w:pPr>
        <w:pStyle w:val="ListParagraph"/>
        <w:numPr>
          <w:ilvl w:val="0"/>
          <w:numId w:val="2"/>
        </w:numPr>
        <w:tabs>
          <w:tab w:val="left" w:pos="720"/>
          <w:tab w:val="left" w:pos="880"/>
        </w:tabs>
        <w:spacing w:after="0" w:line="240" w:lineRule="auto"/>
        <w:ind w:right="-20"/>
        <w:rPr>
          <w:rFonts w:eastAsia="Times New Roman" w:cs="Times New Roman"/>
          <w:b/>
        </w:rPr>
      </w:pPr>
      <w:r>
        <w:rPr>
          <w:b/>
        </w:rPr>
        <w:t>Arbitre/tribunal</w:t>
      </w:r>
    </w:p>
    <w:p w:rsidR="00F92B9F" w:rsidRDefault="00F92B9F" w:rsidP="00F92B9F">
      <w:pPr>
        <w:spacing w:before="100" w:beforeAutospacing="1" w:after="100" w:afterAutospacing="1"/>
        <w:ind w:left="720"/>
        <w:rPr>
          <w:rFonts w:eastAsia="Times New Roman"/>
        </w:rPr>
      </w:pPr>
      <w:r>
        <w:t>Fournissez le nom complet et les coordonnées (y compris l’adresse électronique et les numéros de téléphone et de télécopieur) de tous les membres du tribunal et de la personne qui les a nommés et les frais convenus dans les modalités du mandat.</w:t>
      </w:r>
    </w:p>
    <w:p w:rsidR="006A2244" w:rsidRPr="00BF218E" w:rsidRDefault="00EA5069" w:rsidP="005B5639">
      <w:pPr>
        <w:pStyle w:val="ListParagraph"/>
        <w:numPr>
          <w:ilvl w:val="0"/>
          <w:numId w:val="2"/>
        </w:numPr>
        <w:tabs>
          <w:tab w:val="left" w:pos="720"/>
        </w:tabs>
        <w:spacing w:after="0" w:line="240" w:lineRule="auto"/>
        <w:ind w:right="-20" w:hanging="823"/>
        <w:rPr>
          <w:rFonts w:eastAsia="Times New Roman" w:cs="Times New Roman"/>
        </w:rPr>
      </w:pPr>
      <w:r>
        <w:rPr>
          <w:b/>
          <w:bCs/>
        </w:rPr>
        <w:t>Demandeur</w:t>
      </w:r>
    </w:p>
    <w:p w:rsidR="001F3B16" w:rsidRDefault="001F3B16" w:rsidP="001B70D3">
      <w:pPr>
        <w:tabs>
          <w:tab w:val="left" w:pos="720"/>
          <w:tab w:val="left" w:pos="10200"/>
        </w:tabs>
        <w:spacing w:after="0" w:line="271" w:lineRule="exact"/>
        <w:ind w:left="838" w:right="-20"/>
        <w:rPr>
          <w:rFonts w:eastAsia="Times New Roman" w:cs="Times New Roman"/>
          <w:position w:val="-1"/>
        </w:rPr>
      </w:pPr>
    </w:p>
    <w:p w:rsidR="006A2244" w:rsidRPr="00064A1E" w:rsidRDefault="005A18BE" w:rsidP="001B70D3">
      <w:pPr>
        <w:tabs>
          <w:tab w:val="left" w:pos="720"/>
          <w:tab w:val="left" w:pos="10200"/>
        </w:tabs>
        <w:spacing w:after="0" w:line="271" w:lineRule="exact"/>
        <w:ind w:left="838" w:right="-20"/>
        <w:rPr>
          <w:rFonts w:eastAsia="Times New Roman" w:cs="Times New Roman"/>
        </w:rPr>
      </w:pPr>
      <w:r>
        <w:t xml:space="preserve">Nom : </w:t>
      </w:r>
      <w:r>
        <w:rPr>
          <w:u w:val="single" w:color="000000"/>
        </w:rPr>
        <w:t xml:space="preserve"> </w:t>
      </w:r>
      <w:r>
        <w:rPr>
          <w:u w:val="single" w:color="000000"/>
        </w:rPr>
        <w:tab/>
      </w:r>
    </w:p>
    <w:p w:rsidR="006A2244" w:rsidRPr="00064A1E" w:rsidRDefault="006A2244" w:rsidP="001B70D3">
      <w:pPr>
        <w:tabs>
          <w:tab w:val="left" w:pos="720"/>
        </w:tabs>
        <w:spacing w:before="13" w:after="0" w:line="240" w:lineRule="exact"/>
      </w:pPr>
    </w:p>
    <w:p w:rsidR="001F3B16" w:rsidRDefault="001F3B16" w:rsidP="001B70D3">
      <w:pPr>
        <w:tabs>
          <w:tab w:val="left" w:pos="720"/>
        </w:tabs>
        <w:spacing w:before="29" w:after="0" w:line="240" w:lineRule="auto"/>
        <w:ind w:left="838" w:right="-20"/>
        <w:rPr>
          <w:rFonts w:eastAsia="Times New Roman" w:cs="Times New Roman"/>
          <w:position w:val="-1"/>
          <w:u w:val="single" w:color="000000"/>
        </w:rPr>
      </w:pPr>
      <w:r>
        <w:t>Cabinet/organisation :</w:t>
      </w:r>
      <w:r>
        <w:rPr>
          <w:u w:val="single" w:color="000000"/>
        </w:rPr>
        <w:tab/>
        <w:t>___________________________________________________________________</w:t>
      </w:r>
    </w:p>
    <w:p w:rsidR="001F3B16" w:rsidRDefault="001F3B16" w:rsidP="001B70D3">
      <w:pPr>
        <w:tabs>
          <w:tab w:val="left" w:pos="720"/>
        </w:tabs>
        <w:spacing w:before="29" w:after="0" w:line="240" w:lineRule="auto"/>
        <w:ind w:left="838" w:right="-20"/>
        <w:rPr>
          <w:rFonts w:eastAsia="Times New Roman" w:cs="Times New Roman"/>
        </w:rPr>
      </w:pPr>
    </w:p>
    <w:p w:rsidR="001F3B16" w:rsidRDefault="001F3B16" w:rsidP="001B70D3">
      <w:pPr>
        <w:tabs>
          <w:tab w:val="left" w:pos="720"/>
        </w:tabs>
        <w:spacing w:before="29" w:after="0" w:line="240" w:lineRule="auto"/>
        <w:ind w:left="838" w:right="-20"/>
        <w:rPr>
          <w:rFonts w:eastAsia="Times New Roman" w:cs="Times New Roman"/>
        </w:rPr>
      </w:pPr>
      <w:r>
        <w:t>Adresse :</w:t>
      </w:r>
      <w:r>
        <w:rPr>
          <w:u w:val="single" w:color="000000"/>
        </w:rPr>
        <w:t xml:space="preserve"> </w:t>
      </w:r>
      <w:r>
        <w:rPr>
          <w:u w:val="single" w:color="000000"/>
        </w:rPr>
        <w:tab/>
        <w:t>_________________________________________________________________________</w:t>
      </w:r>
    </w:p>
    <w:p w:rsidR="001F3B16" w:rsidRDefault="001F3B16" w:rsidP="001B70D3">
      <w:pPr>
        <w:tabs>
          <w:tab w:val="left" w:pos="720"/>
        </w:tabs>
        <w:spacing w:before="29" w:after="0" w:line="240" w:lineRule="auto"/>
        <w:ind w:left="838" w:right="-20"/>
        <w:rPr>
          <w:rFonts w:eastAsia="Times New Roman" w:cs="Times New Roman"/>
        </w:rPr>
      </w:pPr>
    </w:p>
    <w:p w:rsidR="001F3B16" w:rsidRPr="00064A1E" w:rsidRDefault="00244B82" w:rsidP="001B70D3">
      <w:pPr>
        <w:tabs>
          <w:tab w:val="left" w:pos="720"/>
        </w:tabs>
        <w:spacing w:before="29" w:after="0" w:line="240" w:lineRule="auto"/>
        <w:ind w:left="838" w:right="-20"/>
        <w:rPr>
          <w:rFonts w:eastAsia="Times New Roman" w:cs="Times New Roman"/>
        </w:rPr>
      </w:pPr>
      <w:r>
        <w:t>Tél. :</w:t>
      </w:r>
      <w:r>
        <w:rPr>
          <w:u w:val="single" w:color="000000"/>
        </w:rPr>
        <w:t xml:space="preserve"> </w:t>
      </w:r>
      <w:r>
        <w:rPr>
          <w:u w:val="single" w:color="000000"/>
        </w:rPr>
        <w:tab/>
        <w:t>____________________</w:t>
      </w:r>
      <w:r w:rsidR="00627058">
        <w:rPr>
          <w:u w:val="single" w:color="000000"/>
        </w:rPr>
        <w:tab/>
      </w:r>
      <w:r>
        <w:rPr>
          <w:u w:val="single" w:color="000000"/>
        </w:rPr>
        <w:t>Téléc.</w:t>
      </w:r>
      <w:proofErr w:type="gramStart"/>
      <w:r>
        <w:rPr>
          <w:u w:val="single" w:color="000000"/>
        </w:rPr>
        <w:t> :_</w:t>
      </w:r>
      <w:proofErr w:type="gramEnd"/>
      <w:r>
        <w:rPr>
          <w:u w:val="single" w:color="000000"/>
        </w:rPr>
        <w:t>_______________</w:t>
      </w:r>
      <w:r>
        <w:tab/>
        <w:t>Courriel :</w:t>
      </w:r>
      <w:r>
        <w:rPr>
          <w:u w:val="single" w:color="000000"/>
        </w:rPr>
        <w:t xml:space="preserve"> </w:t>
      </w:r>
      <w:r w:rsidR="00627058">
        <w:rPr>
          <w:u w:val="single" w:color="000000"/>
        </w:rPr>
        <w:t>____________________</w:t>
      </w:r>
    </w:p>
    <w:p w:rsidR="006A2244" w:rsidRPr="00064A1E" w:rsidRDefault="006A2244" w:rsidP="001B70D3">
      <w:pPr>
        <w:tabs>
          <w:tab w:val="left" w:pos="720"/>
        </w:tabs>
        <w:spacing w:before="12" w:after="0" w:line="240" w:lineRule="exact"/>
      </w:pPr>
    </w:p>
    <w:p w:rsidR="006A2244" w:rsidRPr="00F6356F" w:rsidRDefault="008D4209" w:rsidP="001B70D3">
      <w:pPr>
        <w:tabs>
          <w:tab w:val="left" w:pos="720"/>
        </w:tabs>
        <w:spacing w:before="16" w:after="0" w:line="240" w:lineRule="exact"/>
        <w:rPr>
          <w:b/>
        </w:rPr>
      </w:pPr>
      <w:r>
        <w:rPr>
          <w:b/>
        </w:rPr>
        <w:tab/>
        <w:t>Avocat du demandeur (s’il y a lieu)</w:t>
      </w:r>
    </w:p>
    <w:p w:rsidR="008D4209" w:rsidRDefault="008D4209" w:rsidP="001B70D3">
      <w:pPr>
        <w:tabs>
          <w:tab w:val="left" w:pos="720"/>
        </w:tabs>
        <w:spacing w:before="16" w:after="0" w:line="240" w:lineRule="exact"/>
      </w:pPr>
    </w:p>
    <w:p w:rsidR="008D4209" w:rsidRPr="00064A1E" w:rsidRDefault="008D4209" w:rsidP="008D4209">
      <w:pPr>
        <w:tabs>
          <w:tab w:val="left" w:pos="720"/>
          <w:tab w:val="left" w:pos="10200"/>
        </w:tabs>
        <w:spacing w:after="0" w:line="271" w:lineRule="exact"/>
        <w:ind w:left="838" w:right="-20"/>
        <w:rPr>
          <w:rFonts w:eastAsia="Times New Roman" w:cs="Times New Roman"/>
        </w:rPr>
      </w:pPr>
      <w:r>
        <w:t xml:space="preserve">Nom : </w:t>
      </w:r>
      <w:r>
        <w:rPr>
          <w:u w:val="single" w:color="000000"/>
        </w:rPr>
        <w:t xml:space="preserve"> </w:t>
      </w:r>
      <w:r>
        <w:rPr>
          <w:u w:val="single" w:color="000000"/>
        </w:rPr>
        <w:tab/>
      </w:r>
    </w:p>
    <w:p w:rsidR="008D4209" w:rsidRPr="00064A1E" w:rsidRDefault="008D4209" w:rsidP="008D4209">
      <w:pPr>
        <w:tabs>
          <w:tab w:val="left" w:pos="720"/>
        </w:tabs>
        <w:spacing w:before="13" w:after="0" w:line="240" w:lineRule="exact"/>
      </w:pPr>
    </w:p>
    <w:p w:rsidR="008D4209" w:rsidRDefault="008D4209" w:rsidP="008D4209">
      <w:pPr>
        <w:tabs>
          <w:tab w:val="left" w:pos="720"/>
        </w:tabs>
        <w:spacing w:before="29" w:after="0" w:line="240" w:lineRule="auto"/>
        <w:ind w:left="838" w:right="-20"/>
        <w:rPr>
          <w:rFonts w:eastAsia="Times New Roman" w:cs="Times New Roman"/>
          <w:position w:val="-1"/>
          <w:u w:val="single" w:color="000000"/>
        </w:rPr>
      </w:pPr>
      <w:r>
        <w:t>Cabinet/organisation :</w:t>
      </w:r>
      <w:r>
        <w:rPr>
          <w:u w:val="single" w:color="000000"/>
        </w:rPr>
        <w:tab/>
        <w:t>___________________________________________________________________</w:t>
      </w:r>
    </w:p>
    <w:p w:rsidR="008D4209" w:rsidRDefault="008D4209" w:rsidP="008D4209">
      <w:pPr>
        <w:tabs>
          <w:tab w:val="left" w:pos="720"/>
        </w:tabs>
        <w:spacing w:before="29" w:after="0" w:line="240" w:lineRule="auto"/>
        <w:ind w:left="838" w:right="-20"/>
        <w:rPr>
          <w:rFonts w:eastAsia="Times New Roman" w:cs="Times New Roman"/>
        </w:rPr>
      </w:pPr>
    </w:p>
    <w:p w:rsidR="008D4209" w:rsidRDefault="008D4209" w:rsidP="008D4209">
      <w:pPr>
        <w:tabs>
          <w:tab w:val="left" w:pos="720"/>
        </w:tabs>
        <w:spacing w:before="29" w:after="0" w:line="240" w:lineRule="auto"/>
        <w:ind w:left="838" w:right="-20"/>
        <w:rPr>
          <w:rFonts w:eastAsia="Times New Roman" w:cs="Times New Roman"/>
        </w:rPr>
      </w:pPr>
      <w:r>
        <w:t>Adresse :</w:t>
      </w:r>
      <w:r>
        <w:rPr>
          <w:u w:val="single" w:color="000000"/>
        </w:rPr>
        <w:t xml:space="preserve"> </w:t>
      </w:r>
      <w:r>
        <w:rPr>
          <w:u w:val="single" w:color="000000"/>
        </w:rPr>
        <w:tab/>
        <w:t>_________________________________________________________________________</w:t>
      </w:r>
    </w:p>
    <w:p w:rsidR="008D4209" w:rsidRDefault="008D4209" w:rsidP="008D4209">
      <w:pPr>
        <w:tabs>
          <w:tab w:val="left" w:pos="720"/>
        </w:tabs>
        <w:spacing w:before="29" w:after="0" w:line="240" w:lineRule="auto"/>
        <w:ind w:left="838" w:right="-20"/>
        <w:rPr>
          <w:rFonts w:eastAsia="Times New Roman" w:cs="Times New Roman"/>
        </w:rPr>
      </w:pPr>
    </w:p>
    <w:p w:rsidR="008D4209" w:rsidRPr="00064A1E" w:rsidRDefault="008D4209" w:rsidP="008D4209">
      <w:pPr>
        <w:tabs>
          <w:tab w:val="left" w:pos="720"/>
        </w:tabs>
        <w:spacing w:before="29" w:after="0" w:line="240" w:lineRule="auto"/>
        <w:ind w:left="838" w:right="-20"/>
        <w:rPr>
          <w:rFonts w:eastAsia="Times New Roman" w:cs="Times New Roman"/>
        </w:rPr>
      </w:pPr>
      <w:r>
        <w:t>Tél. :</w:t>
      </w:r>
      <w:r>
        <w:rPr>
          <w:u w:val="single" w:color="000000"/>
        </w:rPr>
        <w:t xml:space="preserve"> </w:t>
      </w:r>
      <w:r>
        <w:rPr>
          <w:u w:val="single" w:color="000000"/>
        </w:rPr>
        <w:tab/>
        <w:t>____________________Téléc.</w:t>
      </w:r>
      <w:proofErr w:type="gramStart"/>
      <w:r>
        <w:rPr>
          <w:u w:val="single" w:color="000000"/>
        </w:rPr>
        <w:t> :_</w:t>
      </w:r>
      <w:proofErr w:type="gramEnd"/>
      <w:r>
        <w:rPr>
          <w:u w:val="single" w:color="000000"/>
        </w:rPr>
        <w:t>_______________</w:t>
      </w:r>
      <w:r>
        <w:t>Courriel :</w:t>
      </w:r>
      <w:r w:rsidR="00627058">
        <w:rPr>
          <w:u w:val="single" w:color="000000"/>
        </w:rPr>
        <w:t>_______________________________</w:t>
      </w:r>
    </w:p>
    <w:p w:rsidR="008D4209" w:rsidRDefault="008D4209" w:rsidP="001B70D3">
      <w:pPr>
        <w:tabs>
          <w:tab w:val="left" w:pos="720"/>
        </w:tabs>
        <w:spacing w:before="16" w:after="0" w:line="240" w:lineRule="exact"/>
      </w:pPr>
    </w:p>
    <w:p w:rsidR="008D4209" w:rsidRDefault="008D4209" w:rsidP="001B70D3">
      <w:pPr>
        <w:tabs>
          <w:tab w:val="left" w:pos="720"/>
        </w:tabs>
        <w:spacing w:before="16" w:after="0" w:line="240" w:lineRule="exact"/>
      </w:pPr>
    </w:p>
    <w:p w:rsidR="005A18BE" w:rsidRPr="008D4209" w:rsidRDefault="005A18BE" w:rsidP="001B70D3">
      <w:pPr>
        <w:pStyle w:val="ListParagraph"/>
        <w:numPr>
          <w:ilvl w:val="0"/>
          <w:numId w:val="2"/>
        </w:numPr>
        <w:tabs>
          <w:tab w:val="left" w:pos="720"/>
          <w:tab w:val="left" w:pos="880"/>
        </w:tabs>
        <w:spacing w:after="0" w:line="240" w:lineRule="auto"/>
        <w:ind w:right="-20"/>
        <w:rPr>
          <w:rFonts w:eastAsia="Times New Roman" w:cs="Times New Roman"/>
          <w:b/>
        </w:rPr>
      </w:pPr>
      <w:r>
        <w:rPr>
          <w:b/>
        </w:rPr>
        <w:t>Défendeur</w:t>
      </w:r>
    </w:p>
    <w:p w:rsidR="00F6356F" w:rsidRDefault="00F6356F" w:rsidP="005A18BE">
      <w:pPr>
        <w:tabs>
          <w:tab w:val="left" w:pos="720"/>
          <w:tab w:val="left" w:pos="10200"/>
        </w:tabs>
        <w:spacing w:after="0" w:line="271" w:lineRule="exact"/>
        <w:ind w:left="720" w:right="-20"/>
        <w:rPr>
          <w:rFonts w:eastAsia="Times New Roman" w:cs="Times New Roman"/>
          <w:position w:val="-1"/>
        </w:rPr>
      </w:pPr>
    </w:p>
    <w:p w:rsidR="005A18BE" w:rsidRPr="005A18BE" w:rsidRDefault="005A18BE" w:rsidP="005A18BE">
      <w:pPr>
        <w:tabs>
          <w:tab w:val="left" w:pos="720"/>
          <w:tab w:val="left" w:pos="10200"/>
        </w:tabs>
        <w:spacing w:after="0" w:line="271" w:lineRule="exact"/>
        <w:ind w:left="720" w:right="-20"/>
        <w:rPr>
          <w:rFonts w:eastAsia="Times New Roman" w:cs="Times New Roman"/>
        </w:rPr>
      </w:pPr>
      <w:r>
        <w:lastRenderedPageBreak/>
        <w:t xml:space="preserve">Nom : </w:t>
      </w:r>
      <w:r>
        <w:rPr>
          <w:u w:val="single" w:color="000000"/>
        </w:rPr>
        <w:t xml:space="preserve"> </w:t>
      </w:r>
      <w:r>
        <w:rPr>
          <w:u w:val="single" w:color="000000"/>
        </w:rPr>
        <w:tab/>
      </w:r>
    </w:p>
    <w:p w:rsidR="005A18BE" w:rsidRPr="00064A1E" w:rsidRDefault="005A18BE" w:rsidP="005A18BE">
      <w:pPr>
        <w:tabs>
          <w:tab w:val="left" w:pos="720"/>
        </w:tabs>
        <w:spacing w:before="13" w:after="0" w:line="240" w:lineRule="exact"/>
        <w:ind w:left="720"/>
      </w:pPr>
    </w:p>
    <w:p w:rsidR="005A18BE" w:rsidRPr="005A18BE" w:rsidRDefault="005A18BE" w:rsidP="005A18BE">
      <w:pPr>
        <w:tabs>
          <w:tab w:val="left" w:pos="720"/>
        </w:tabs>
        <w:spacing w:before="29" w:after="0" w:line="240" w:lineRule="auto"/>
        <w:ind w:left="720" w:right="-20"/>
        <w:rPr>
          <w:rFonts w:eastAsia="Times New Roman" w:cs="Times New Roman"/>
          <w:position w:val="-1"/>
          <w:u w:val="single" w:color="000000"/>
        </w:rPr>
      </w:pPr>
      <w:r>
        <w:t>Cabinet/organisation :</w:t>
      </w:r>
      <w:r>
        <w:rPr>
          <w:u w:val="single" w:color="000000"/>
        </w:rPr>
        <w:t xml:space="preserve"> </w:t>
      </w:r>
      <w:r>
        <w:rPr>
          <w:u w:val="single" w:color="000000"/>
        </w:rPr>
        <w:tab/>
        <w:t>___________________________________________________________________</w:t>
      </w:r>
    </w:p>
    <w:p w:rsidR="005A18BE" w:rsidRPr="005A18BE" w:rsidRDefault="005A18BE" w:rsidP="005A18BE">
      <w:pPr>
        <w:tabs>
          <w:tab w:val="left" w:pos="720"/>
        </w:tabs>
        <w:spacing w:before="29" w:after="0" w:line="240" w:lineRule="auto"/>
        <w:ind w:left="720" w:right="-20"/>
        <w:rPr>
          <w:rFonts w:eastAsia="Times New Roman" w:cs="Times New Roman"/>
        </w:rPr>
      </w:pPr>
    </w:p>
    <w:p w:rsidR="005A18BE" w:rsidRPr="005A18BE" w:rsidRDefault="005A18BE" w:rsidP="005A18BE">
      <w:pPr>
        <w:tabs>
          <w:tab w:val="left" w:pos="720"/>
        </w:tabs>
        <w:spacing w:before="29" w:after="0" w:line="240" w:lineRule="auto"/>
        <w:ind w:left="720" w:right="-20"/>
        <w:rPr>
          <w:rFonts w:eastAsia="Times New Roman" w:cs="Times New Roman"/>
        </w:rPr>
      </w:pPr>
      <w:r>
        <w:t>Adresse :</w:t>
      </w:r>
      <w:r>
        <w:rPr>
          <w:u w:val="single" w:color="000000"/>
        </w:rPr>
        <w:t xml:space="preserve"> </w:t>
      </w:r>
      <w:r>
        <w:rPr>
          <w:u w:val="single" w:color="000000"/>
        </w:rPr>
        <w:tab/>
        <w:t>_________________________________________________________________________</w:t>
      </w:r>
    </w:p>
    <w:p w:rsidR="005A18BE" w:rsidRPr="005A18BE" w:rsidRDefault="005A18BE" w:rsidP="005A18BE">
      <w:pPr>
        <w:tabs>
          <w:tab w:val="left" w:pos="720"/>
        </w:tabs>
        <w:spacing w:before="29" w:after="0" w:line="240" w:lineRule="auto"/>
        <w:ind w:left="720" w:right="-20"/>
        <w:rPr>
          <w:rFonts w:eastAsia="Times New Roman" w:cs="Times New Roman"/>
        </w:rPr>
      </w:pPr>
    </w:p>
    <w:p w:rsidR="005A18BE" w:rsidRPr="005A18BE" w:rsidRDefault="005A18BE" w:rsidP="005A18BE">
      <w:pPr>
        <w:tabs>
          <w:tab w:val="left" w:pos="720"/>
        </w:tabs>
        <w:spacing w:before="29" w:after="0" w:line="240" w:lineRule="auto"/>
        <w:ind w:left="720" w:right="-20"/>
        <w:rPr>
          <w:rFonts w:eastAsia="Times New Roman" w:cs="Times New Roman"/>
        </w:rPr>
      </w:pPr>
      <w:r>
        <w:t>Tél. :</w:t>
      </w:r>
      <w:r>
        <w:rPr>
          <w:u w:val="single" w:color="000000"/>
        </w:rPr>
        <w:t xml:space="preserve"> </w:t>
      </w:r>
      <w:r>
        <w:rPr>
          <w:u w:val="single" w:color="000000"/>
        </w:rPr>
        <w:tab/>
        <w:t>_____________________ Téléc.</w:t>
      </w:r>
      <w:proofErr w:type="gramStart"/>
      <w:r>
        <w:rPr>
          <w:u w:val="single" w:color="000000"/>
        </w:rPr>
        <w:t> :_</w:t>
      </w:r>
      <w:proofErr w:type="gramEnd"/>
      <w:r>
        <w:rPr>
          <w:u w:val="single" w:color="000000"/>
        </w:rPr>
        <w:t>______________</w:t>
      </w:r>
      <w:r>
        <w:t>Courriel :</w:t>
      </w:r>
      <w:r>
        <w:rPr>
          <w:u w:val="single" w:color="000000"/>
        </w:rPr>
        <w:t xml:space="preserve"> __</w:t>
      </w:r>
      <w:r w:rsidR="00627058">
        <w:rPr>
          <w:u w:val="single" w:color="000000"/>
        </w:rPr>
        <w:t>____________________________</w:t>
      </w:r>
    </w:p>
    <w:p w:rsidR="005A18BE" w:rsidRPr="005A18BE" w:rsidRDefault="005A18BE" w:rsidP="005A18BE">
      <w:pPr>
        <w:tabs>
          <w:tab w:val="left" w:pos="720"/>
          <w:tab w:val="left" w:pos="880"/>
        </w:tabs>
        <w:spacing w:after="0" w:line="240" w:lineRule="auto"/>
        <w:ind w:left="720" w:right="-20"/>
        <w:rPr>
          <w:rFonts w:eastAsia="Times New Roman" w:cs="Times New Roman"/>
        </w:rPr>
      </w:pPr>
    </w:p>
    <w:p w:rsidR="006A2244" w:rsidRPr="00F6356F" w:rsidRDefault="008D4209" w:rsidP="001B70D3">
      <w:pPr>
        <w:tabs>
          <w:tab w:val="left" w:pos="720"/>
        </w:tabs>
        <w:spacing w:after="0" w:line="200" w:lineRule="exact"/>
        <w:rPr>
          <w:b/>
        </w:rPr>
      </w:pPr>
      <w:r>
        <w:rPr>
          <w:b/>
        </w:rPr>
        <w:tab/>
        <w:t>Avocat du défendeur (s’il y a lieu)</w:t>
      </w:r>
    </w:p>
    <w:p w:rsidR="008D4209" w:rsidRDefault="008D4209" w:rsidP="001B70D3">
      <w:pPr>
        <w:tabs>
          <w:tab w:val="left" w:pos="720"/>
        </w:tabs>
        <w:spacing w:after="0" w:line="200" w:lineRule="exact"/>
      </w:pPr>
    </w:p>
    <w:p w:rsidR="008D4209" w:rsidRPr="00064A1E" w:rsidRDefault="008D4209" w:rsidP="008D4209">
      <w:pPr>
        <w:tabs>
          <w:tab w:val="left" w:pos="720"/>
          <w:tab w:val="left" w:pos="10200"/>
        </w:tabs>
        <w:spacing w:after="0" w:line="271" w:lineRule="exact"/>
        <w:ind w:left="838" w:right="-20"/>
        <w:rPr>
          <w:rFonts w:eastAsia="Times New Roman" w:cs="Times New Roman"/>
        </w:rPr>
      </w:pPr>
      <w:r>
        <w:t xml:space="preserve">Nom : </w:t>
      </w:r>
      <w:r>
        <w:rPr>
          <w:u w:val="single" w:color="000000"/>
        </w:rPr>
        <w:t xml:space="preserve"> </w:t>
      </w:r>
      <w:r>
        <w:rPr>
          <w:u w:val="single" w:color="000000"/>
        </w:rPr>
        <w:tab/>
      </w:r>
    </w:p>
    <w:p w:rsidR="008D4209" w:rsidRPr="00064A1E" w:rsidRDefault="008D4209" w:rsidP="008D4209">
      <w:pPr>
        <w:tabs>
          <w:tab w:val="left" w:pos="720"/>
        </w:tabs>
        <w:spacing w:before="13" w:after="0" w:line="240" w:lineRule="exact"/>
      </w:pPr>
    </w:p>
    <w:p w:rsidR="008D4209" w:rsidRDefault="008D4209" w:rsidP="008D4209">
      <w:pPr>
        <w:tabs>
          <w:tab w:val="left" w:pos="720"/>
        </w:tabs>
        <w:spacing w:before="29" w:after="0" w:line="240" w:lineRule="auto"/>
        <w:ind w:left="838" w:right="-20"/>
        <w:rPr>
          <w:rFonts w:eastAsia="Times New Roman" w:cs="Times New Roman"/>
          <w:position w:val="-1"/>
          <w:u w:val="single" w:color="000000"/>
        </w:rPr>
      </w:pPr>
      <w:r>
        <w:t>Cabinet/organisation :</w:t>
      </w:r>
      <w:r w:rsidR="00627058">
        <w:rPr>
          <w:u w:val="single" w:color="000000"/>
        </w:rPr>
        <w:t xml:space="preserve"> </w:t>
      </w:r>
      <w:r>
        <w:rPr>
          <w:u w:val="single" w:color="000000"/>
        </w:rPr>
        <w:t>___________________________________________________________________</w:t>
      </w:r>
    </w:p>
    <w:p w:rsidR="008D4209" w:rsidRDefault="008D4209" w:rsidP="008D4209">
      <w:pPr>
        <w:tabs>
          <w:tab w:val="left" w:pos="720"/>
        </w:tabs>
        <w:spacing w:before="29" w:after="0" w:line="240" w:lineRule="auto"/>
        <w:ind w:left="838" w:right="-20"/>
        <w:rPr>
          <w:rFonts w:eastAsia="Times New Roman" w:cs="Times New Roman"/>
        </w:rPr>
      </w:pPr>
    </w:p>
    <w:p w:rsidR="008D4209" w:rsidRDefault="008D4209" w:rsidP="008D4209">
      <w:pPr>
        <w:tabs>
          <w:tab w:val="left" w:pos="720"/>
        </w:tabs>
        <w:spacing w:before="29" w:after="0" w:line="240" w:lineRule="auto"/>
        <w:ind w:left="838" w:right="-20"/>
        <w:rPr>
          <w:rFonts w:eastAsia="Times New Roman" w:cs="Times New Roman"/>
        </w:rPr>
      </w:pPr>
      <w:r>
        <w:t>Adresse :</w:t>
      </w:r>
      <w:r>
        <w:rPr>
          <w:u w:val="single" w:color="000000"/>
        </w:rPr>
        <w:t xml:space="preserve"> </w:t>
      </w:r>
      <w:r>
        <w:rPr>
          <w:u w:val="single" w:color="000000"/>
        </w:rPr>
        <w:tab/>
        <w:t>_________________________________________________________________________</w:t>
      </w:r>
    </w:p>
    <w:p w:rsidR="008D4209" w:rsidRDefault="008D4209" w:rsidP="008D4209">
      <w:pPr>
        <w:tabs>
          <w:tab w:val="left" w:pos="720"/>
        </w:tabs>
        <w:spacing w:before="29" w:after="0" w:line="240" w:lineRule="auto"/>
        <w:ind w:left="838" w:right="-20"/>
        <w:rPr>
          <w:rFonts w:eastAsia="Times New Roman" w:cs="Times New Roman"/>
        </w:rPr>
      </w:pPr>
    </w:p>
    <w:p w:rsidR="008D4209" w:rsidRPr="00064A1E" w:rsidRDefault="008D4209" w:rsidP="008D4209">
      <w:pPr>
        <w:tabs>
          <w:tab w:val="left" w:pos="720"/>
        </w:tabs>
        <w:spacing w:before="29" w:after="0" w:line="240" w:lineRule="auto"/>
        <w:ind w:left="838" w:right="-20"/>
        <w:rPr>
          <w:rFonts w:eastAsia="Times New Roman" w:cs="Times New Roman"/>
        </w:rPr>
      </w:pPr>
      <w:r>
        <w:t>Tél. :</w:t>
      </w:r>
      <w:r>
        <w:rPr>
          <w:u w:val="single" w:color="000000"/>
        </w:rPr>
        <w:t xml:space="preserve"> </w:t>
      </w:r>
      <w:r>
        <w:rPr>
          <w:u w:val="single" w:color="000000"/>
        </w:rPr>
        <w:tab/>
        <w:t>____________________Téléc.</w:t>
      </w:r>
      <w:proofErr w:type="gramStart"/>
      <w:r>
        <w:rPr>
          <w:u w:val="single" w:color="000000"/>
        </w:rPr>
        <w:t> :_</w:t>
      </w:r>
      <w:proofErr w:type="gramEnd"/>
      <w:r>
        <w:rPr>
          <w:u w:val="single" w:color="000000"/>
        </w:rPr>
        <w:t>_______________</w:t>
      </w:r>
      <w:r>
        <w:t>Courriel :</w:t>
      </w:r>
      <w:r>
        <w:rPr>
          <w:u w:val="single" w:color="000000"/>
        </w:rPr>
        <w:t>__</w:t>
      </w:r>
      <w:r w:rsidR="00627058">
        <w:rPr>
          <w:u w:val="single" w:color="000000"/>
        </w:rPr>
        <w:t>_____________________________</w:t>
      </w:r>
    </w:p>
    <w:p w:rsidR="008D4209" w:rsidRPr="00064A1E" w:rsidRDefault="008D4209" w:rsidP="001B70D3">
      <w:pPr>
        <w:tabs>
          <w:tab w:val="left" w:pos="720"/>
        </w:tabs>
        <w:spacing w:after="0" w:line="200" w:lineRule="exact"/>
      </w:pPr>
    </w:p>
    <w:p w:rsidR="00F6356F" w:rsidRPr="00064A1E" w:rsidRDefault="00F6356F" w:rsidP="008D4209">
      <w:pPr>
        <w:tabs>
          <w:tab w:val="left" w:pos="720"/>
        </w:tabs>
        <w:spacing w:before="2" w:after="0" w:line="160" w:lineRule="exact"/>
      </w:pPr>
    </w:p>
    <w:p w:rsidR="006A2244" w:rsidRPr="00064A1E" w:rsidRDefault="006A2244" w:rsidP="001B70D3">
      <w:pPr>
        <w:tabs>
          <w:tab w:val="left" w:pos="720"/>
        </w:tabs>
        <w:spacing w:after="0" w:line="200" w:lineRule="exact"/>
      </w:pPr>
    </w:p>
    <w:p w:rsidR="008072B7" w:rsidRPr="008072B7" w:rsidRDefault="002E51B7" w:rsidP="008072B7">
      <w:pPr>
        <w:pStyle w:val="ListParagraph"/>
        <w:numPr>
          <w:ilvl w:val="0"/>
          <w:numId w:val="2"/>
        </w:numPr>
        <w:tabs>
          <w:tab w:val="left" w:pos="720"/>
          <w:tab w:val="left" w:pos="880"/>
        </w:tabs>
        <w:spacing w:after="0" w:line="240" w:lineRule="auto"/>
        <w:ind w:right="-20"/>
        <w:rPr>
          <w:rFonts w:eastAsia="Times New Roman" w:cs="Times New Roman"/>
          <w:b/>
        </w:rPr>
      </w:pPr>
      <w:r>
        <w:rPr>
          <w:b/>
        </w:rPr>
        <w:t>Le siège de l’arbitrage</w:t>
      </w:r>
      <w:r>
        <w:t>________________________________________________________________</w:t>
      </w:r>
    </w:p>
    <w:p w:rsidR="00946740" w:rsidRPr="00946740" w:rsidRDefault="00946740" w:rsidP="00946740">
      <w:pPr>
        <w:tabs>
          <w:tab w:val="left" w:pos="720"/>
          <w:tab w:val="left" w:pos="880"/>
        </w:tabs>
        <w:spacing w:after="0" w:line="240" w:lineRule="auto"/>
        <w:ind w:right="-20"/>
        <w:rPr>
          <w:rFonts w:eastAsia="Times New Roman" w:cs="Times New Roman"/>
          <w:b/>
        </w:rPr>
      </w:pPr>
    </w:p>
    <w:p w:rsidR="008072B7" w:rsidRDefault="002E51B7" w:rsidP="008072B7">
      <w:pPr>
        <w:tabs>
          <w:tab w:val="left" w:pos="720"/>
          <w:tab w:val="left" w:pos="10200"/>
        </w:tabs>
        <w:spacing w:after="0" w:line="271" w:lineRule="exact"/>
        <w:ind w:left="720" w:right="-20"/>
        <w:rPr>
          <w:u w:val="single" w:color="000000"/>
        </w:rPr>
      </w:pPr>
      <w:r>
        <w:rPr>
          <w:b/>
        </w:rPr>
        <w:t>Devise</w:t>
      </w:r>
      <w:r>
        <w:rPr>
          <w:u w:val="single" w:color="000000"/>
        </w:rPr>
        <w:tab/>
      </w:r>
    </w:p>
    <w:p w:rsidR="00514351" w:rsidRPr="00064A1E" w:rsidRDefault="00514351" w:rsidP="008072B7">
      <w:pPr>
        <w:tabs>
          <w:tab w:val="left" w:pos="720"/>
          <w:tab w:val="left" w:pos="10200"/>
        </w:tabs>
        <w:spacing w:after="0" w:line="271" w:lineRule="exact"/>
        <w:ind w:left="720" w:right="-20"/>
        <w:rPr>
          <w:rFonts w:eastAsia="Times New Roman" w:cs="Times New Roman"/>
        </w:rPr>
      </w:pPr>
      <w:bookmarkStart w:id="0" w:name="_GoBack"/>
      <w:bookmarkEnd w:id="0"/>
    </w:p>
    <w:p w:rsidR="002E51B7" w:rsidRPr="00514351" w:rsidRDefault="002E51B7" w:rsidP="00514351">
      <w:pPr>
        <w:pStyle w:val="ListParagraph"/>
        <w:numPr>
          <w:ilvl w:val="0"/>
          <w:numId w:val="2"/>
        </w:numPr>
        <w:tabs>
          <w:tab w:val="left" w:pos="720"/>
        </w:tabs>
        <w:spacing w:after="0" w:line="240" w:lineRule="auto"/>
        <w:ind w:left="720" w:right="-20" w:hanging="630"/>
        <w:rPr>
          <w:rFonts w:eastAsia="Times New Roman" w:cs="Times New Roman"/>
        </w:rPr>
      </w:pPr>
      <w:r>
        <w:t>(L’IAMC peut détenir et administrer des fonds dans les devises suivantes : CAD, USD, GBP, EUR)</w:t>
      </w:r>
    </w:p>
    <w:p w:rsidR="006A2244" w:rsidRPr="00064A1E" w:rsidRDefault="006A2244" w:rsidP="001B70D3">
      <w:pPr>
        <w:tabs>
          <w:tab w:val="left" w:pos="720"/>
        </w:tabs>
        <w:spacing w:after="0" w:line="200" w:lineRule="exact"/>
      </w:pPr>
    </w:p>
    <w:p w:rsidR="006A2244" w:rsidRDefault="008072B7" w:rsidP="005B5639">
      <w:pPr>
        <w:pStyle w:val="ListParagraph"/>
        <w:numPr>
          <w:ilvl w:val="0"/>
          <w:numId w:val="2"/>
        </w:numPr>
        <w:tabs>
          <w:tab w:val="left" w:pos="720"/>
        </w:tabs>
        <w:spacing w:after="0" w:line="240" w:lineRule="auto"/>
        <w:ind w:left="720" w:right="-20" w:hanging="630"/>
        <w:rPr>
          <w:rFonts w:eastAsia="Times New Roman"/>
        </w:rPr>
      </w:pPr>
      <w:r>
        <w:t>Veuillez nous informer de tout problème qui pourrait nuire à la capacité de toute partie à l’arbitrage de verser les dépôts sur demande ou de participer à l’arbitrage.</w:t>
      </w:r>
    </w:p>
    <w:p w:rsidR="00F92B9F" w:rsidRPr="00F92B9F" w:rsidRDefault="00F92B9F" w:rsidP="00F92B9F">
      <w:pPr>
        <w:tabs>
          <w:tab w:val="left" w:pos="720"/>
        </w:tabs>
        <w:spacing w:after="0" w:line="240" w:lineRule="auto"/>
        <w:ind w:right="-20"/>
        <w:rPr>
          <w:rFonts w:eastAsia="Times New Roman"/>
        </w:rPr>
      </w:pPr>
    </w:p>
    <w:p w:rsidR="00101F0D" w:rsidRPr="0084626C" w:rsidRDefault="00101F0D" w:rsidP="00101F0D">
      <w:pPr>
        <w:spacing w:before="100" w:beforeAutospacing="1" w:after="100" w:afterAutospacing="1"/>
        <w:rPr>
          <w:rFonts w:eastAsia="Times New Roman"/>
        </w:rPr>
      </w:pPr>
      <w:r>
        <w:t>Si la demande est acceptée, un numéro de référence de l’IAMC sera fourni.  Les parties peuvent envoyer leurs dépôts par chèque ou par transfert bancaire au compte bancaire indiqué en précisant le numéro de référence.  Une fois le dépôt identifié et alloué, un accusé de réception sera émis aux parties et au tribunal.</w:t>
      </w:r>
    </w:p>
    <w:p w:rsidR="00101F0D" w:rsidRPr="0084626C" w:rsidRDefault="00101F0D" w:rsidP="00101F0D">
      <w:pPr>
        <w:spacing w:before="100" w:beforeAutospacing="1" w:after="100" w:afterAutospacing="1"/>
        <w:rPr>
          <w:rFonts w:eastAsia="Times New Roman"/>
        </w:rPr>
      </w:pPr>
      <w:r>
        <w:t>Les fonds déposés par les parties sont détenus en fiducie, à la demande du tribunal, pour être versés ou utilisés autrement par l’IAMC. Toute demande du tribunal pour un paiement de frais de l’IAMC doit être appuyée par une facture et des détails sur le temps consacré aux taux convenus avec les parties. Tous les reçus des dépenses engagées doivent être joints. Les factures reçues pour un tribunal à trois membres doivent être approuvées et envoyées par le président. Les parties et l’avocat doivent en recevoir une copie. Le paiement doit être fait dans les trois jours ouvrables après que les parties ou leur avocat aient confirmé que le paiement sera fait.</w:t>
      </w:r>
    </w:p>
    <w:p w:rsidR="00101F0D" w:rsidRPr="0084626C" w:rsidRDefault="00101F0D" w:rsidP="00101F0D">
      <w:pPr>
        <w:spacing w:before="100" w:beforeAutospacing="1" w:after="100" w:afterAutospacing="1"/>
        <w:rPr>
          <w:rFonts w:eastAsia="Times New Roman"/>
        </w:rPr>
      </w:pPr>
      <w:r>
        <w:t xml:space="preserve">Un résumé financier sera fourni à la demande de l’arbitre sur lequel sera indiqué le solde détenu au compte. Dans le cas où les fonds déposés par les parties excèdent le coût de l’arbitrage à la fin du processus, le montant excédentaire et tous les intérêts accumulés seront déposés dans les comptes bancaires des parties selon le montant d’origine payé, à moins que le tribunal ou les parties n’en conviennent autrement. </w:t>
      </w:r>
    </w:p>
    <w:p w:rsidR="009401BF" w:rsidRDefault="005B5639" w:rsidP="00044513">
      <w:pPr>
        <w:spacing w:before="100" w:beforeAutospacing="1" w:after="100" w:afterAutospacing="1"/>
        <w:rPr>
          <w:rFonts w:eastAsia="Times New Roman" w:cs="Times New Roman"/>
          <w:b/>
        </w:rPr>
      </w:pPr>
      <w:r>
        <w:t xml:space="preserve">L’IAMC facturera des frais de 200 $ CA par heure au tribunal pour le temps passé à gérer les fonds à la fin de l’arbitrage. </w:t>
      </w:r>
    </w:p>
    <w:p w:rsidR="005B5639" w:rsidRDefault="005B5639" w:rsidP="009401BF">
      <w:pPr>
        <w:tabs>
          <w:tab w:val="left" w:pos="720"/>
          <w:tab w:val="left" w:pos="880"/>
        </w:tabs>
        <w:spacing w:after="0" w:line="240" w:lineRule="auto"/>
        <w:ind w:right="-20"/>
        <w:rPr>
          <w:rFonts w:eastAsia="Times New Roman" w:cs="Times New Roman"/>
          <w:b/>
        </w:rPr>
      </w:pPr>
    </w:p>
    <w:p w:rsidR="005B5639" w:rsidRDefault="005B5639" w:rsidP="009401BF">
      <w:pPr>
        <w:tabs>
          <w:tab w:val="left" w:pos="720"/>
          <w:tab w:val="left" w:pos="880"/>
        </w:tabs>
        <w:spacing w:after="0" w:line="240" w:lineRule="auto"/>
        <w:ind w:right="-20"/>
        <w:rPr>
          <w:rFonts w:eastAsia="Times New Roman" w:cs="Times New Roman"/>
          <w:b/>
        </w:rPr>
      </w:pPr>
    </w:p>
    <w:p w:rsidR="009401BF" w:rsidRPr="009401BF" w:rsidRDefault="009401BF" w:rsidP="009401BF">
      <w:pPr>
        <w:tabs>
          <w:tab w:val="left" w:pos="720"/>
          <w:tab w:val="left" w:pos="880"/>
        </w:tabs>
        <w:spacing w:after="0" w:line="240" w:lineRule="auto"/>
        <w:ind w:right="-20"/>
        <w:rPr>
          <w:rFonts w:eastAsia="Times New Roman" w:cs="Times New Roman"/>
          <w:b/>
        </w:rPr>
      </w:pPr>
    </w:p>
    <w:p w:rsidR="008F2741" w:rsidRPr="00064A1E" w:rsidRDefault="008F2741" w:rsidP="001B70D3">
      <w:pPr>
        <w:tabs>
          <w:tab w:val="left" w:pos="720"/>
        </w:tabs>
        <w:spacing w:before="8" w:after="0" w:line="120" w:lineRule="exact"/>
      </w:pPr>
    </w:p>
    <w:sectPr w:rsidR="008F2741" w:rsidRPr="00064A1E" w:rsidSect="00460CAB">
      <w:headerReference w:type="default" r:id="rId8"/>
      <w:pgSz w:w="12240" w:h="15840"/>
      <w:pgMar w:top="900" w:right="990" w:bottom="280" w:left="960" w:header="706"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8C" w:rsidRDefault="00E9588C" w:rsidP="006A2244">
      <w:pPr>
        <w:spacing w:after="0" w:line="240" w:lineRule="auto"/>
      </w:pPr>
      <w:r>
        <w:separator/>
      </w:r>
    </w:p>
  </w:endnote>
  <w:endnote w:type="continuationSeparator" w:id="0">
    <w:p w:rsidR="00E9588C" w:rsidRDefault="00E9588C" w:rsidP="006A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8C" w:rsidRDefault="00E9588C" w:rsidP="006A2244">
      <w:pPr>
        <w:spacing w:after="0" w:line="240" w:lineRule="auto"/>
      </w:pPr>
      <w:r>
        <w:separator/>
      </w:r>
    </w:p>
  </w:footnote>
  <w:footnote w:type="continuationSeparator" w:id="0">
    <w:p w:rsidR="00E9588C" w:rsidRDefault="00E9588C" w:rsidP="006A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8C" w:rsidRPr="00627058" w:rsidRDefault="00E9588C" w:rsidP="00F165DB">
    <w:pPr>
      <w:pStyle w:val="Header"/>
      <w:rPr>
        <w:sz w:val="18"/>
        <w:szCs w:val="18"/>
      </w:rPr>
    </w:pPr>
    <w:r>
      <w:rPr>
        <w:b/>
        <w:bCs/>
        <w:noProof/>
        <w:lang w:eastAsia="fr-CA"/>
      </w:rPr>
      <w:drawing>
        <wp:inline distT="0" distB="0" distL="0" distR="0">
          <wp:extent cx="2723945" cy="834887"/>
          <wp:effectExtent l="19050" t="0" r="205" b="0"/>
          <wp:docPr id="2" name="Picture 1" descr="ADRIC logo with green tagline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C logo with green tagline Rev.jpg"/>
                  <pic:cNvPicPr/>
                </pic:nvPicPr>
                <pic:blipFill>
                  <a:blip r:embed="rId1"/>
                  <a:stretch>
                    <a:fillRect/>
                  </a:stretch>
                </pic:blipFill>
                <pic:spPr>
                  <a:xfrm>
                    <a:off x="0" y="0"/>
                    <a:ext cx="2722546" cy="834458"/>
                  </a:xfrm>
                  <a:prstGeom prst="rect">
                    <a:avLst/>
                  </a:prstGeom>
                </pic:spPr>
              </pic:pic>
            </a:graphicData>
          </a:graphic>
        </wp:inline>
      </w:drawing>
    </w:r>
    <w:r w:rsidR="00627058">
      <w:rPr>
        <w:b/>
        <w:bCs/>
      </w:rPr>
      <w:tab/>
    </w:r>
    <w:r w:rsidR="00627058" w:rsidRPr="00627058">
      <w:rPr>
        <w:b/>
        <w:bCs/>
        <w:sz w:val="18"/>
        <w:szCs w:val="18"/>
      </w:rPr>
      <w:tab/>
    </w:r>
    <w:r w:rsidRPr="00627058">
      <w:rPr>
        <w:b/>
        <w:bCs/>
        <w:sz w:val="18"/>
        <w:szCs w:val="18"/>
      </w:rPr>
      <w:t>Demande de services d’enveloppe pour les procédures d’arbitrage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3F21"/>
    <w:multiLevelType w:val="hybridMultilevel"/>
    <w:tmpl w:val="2C48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F48BB"/>
    <w:multiLevelType w:val="hybridMultilevel"/>
    <w:tmpl w:val="8376BE50"/>
    <w:lvl w:ilvl="0" w:tplc="3C8AD206">
      <w:start w:val="1"/>
      <w:numFmt w:val="decimal"/>
      <w:lvlText w:val="%1."/>
      <w:lvlJc w:val="left"/>
      <w:pPr>
        <w:ind w:left="823" w:hanging="705"/>
      </w:pPr>
      <w:rPr>
        <w:rFonts w:hint="default"/>
        <w:b/>
        <w:sz w:val="22"/>
        <w:szCs w:val="22"/>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37FA255B"/>
    <w:multiLevelType w:val="hybridMultilevel"/>
    <w:tmpl w:val="C0ECBBB0"/>
    <w:lvl w:ilvl="0" w:tplc="0409000F">
      <w:start w:val="1"/>
      <w:numFmt w:val="decimal"/>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3" w15:restartNumberingAfterBreak="0">
    <w:nsid w:val="427B309B"/>
    <w:multiLevelType w:val="hybridMultilevel"/>
    <w:tmpl w:val="DA42D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A4051"/>
    <w:multiLevelType w:val="hybridMultilevel"/>
    <w:tmpl w:val="37C03C62"/>
    <w:lvl w:ilvl="0" w:tplc="04090017">
      <w:start w:val="1"/>
      <w:numFmt w:val="lowerLetter"/>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5" w15:restartNumberingAfterBreak="0">
    <w:nsid w:val="6200533F"/>
    <w:multiLevelType w:val="hybridMultilevel"/>
    <w:tmpl w:val="E166B066"/>
    <w:lvl w:ilvl="0" w:tplc="04090017">
      <w:start w:val="1"/>
      <w:numFmt w:val="lowerLetter"/>
      <w:lvlText w:val="%1)"/>
      <w:lvlJc w:val="left"/>
      <w:pPr>
        <w:ind w:left="7294" w:hanging="360"/>
      </w:pPr>
    </w:lvl>
    <w:lvl w:ilvl="1" w:tplc="04090019" w:tentative="1">
      <w:start w:val="1"/>
      <w:numFmt w:val="lowerLetter"/>
      <w:lvlText w:val="%2."/>
      <w:lvlJc w:val="left"/>
      <w:pPr>
        <w:ind w:left="8014" w:hanging="360"/>
      </w:pPr>
    </w:lvl>
    <w:lvl w:ilvl="2" w:tplc="0409001B" w:tentative="1">
      <w:start w:val="1"/>
      <w:numFmt w:val="lowerRoman"/>
      <w:lvlText w:val="%3."/>
      <w:lvlJc w:val="right"/>
      <w:pPr>
        <w:ind w:left="8734" w:hanging="180"/>
      </w:pPr>
    </w:lvl>
    <w:lvl w:ilvl="3" w:tplc="0409000F" w:tentative="1">
      <w:start w:val="1"/>
      <w:numFmt w:val="decimal"/>
      <w:lvlText w:val="%4."/>
      <w:lvlJc w:val="left"/>
      <w:pPr>
        <w:ind w:left="9454" w:hanging="360"/>
      </w:pPr>
    </w:lvl>
    <w:lvl w:ilvl="4" w:tplc="04090019" w:tentative="1">
      <w:start w:val="1"/>
      <w:numFmt w:val="lowerLetter"/>
      <w:lvlText w:val="%5."/>
      <w:lvlJc w:val="left"/>
      <w:pPr>
        <w:ind w:left="10174" w:hanging="360"/>
      </w:pPr>
    </w:lvl>
    <w:lvl w:ilvl="5" w:tplc="0409001B" w:tentative="1">
      <w:start w:val="1"/>
      <w:numFmt w:val="lowerRoman"/>
      <w:lvlText w:val="%6."/>
      <w:lvlJc w:val="right"/>
      <w:pPr>
        <w:ind w:left="10894" w:hanging="180"/>
      </w:pPr>
    </w:lvl>
    <w:lvl w:ilvl="6" w:tplc="0409000F" w:tentative="1">
      <w:start w:val="1"/>
      <w:numFmt w:val="decimal"/>
      <w:lvlText w:val="%7."/>
      <w:lvlJc w:val="left"/>
      <w:pPr>
        <w:ind w:left="11614" w:hanging="360"/>
      </w:pPr>
    </w:lvl>
    <w:lvl w:ilvl="7" w:tplc="04090019" w:tentative="1">
      <w:start w:val="1"/>
      <w:numFmt w:val="lowerLetter"/>
      <w:lvlText w:val="%8."/>
      <w:lvlJc w:val="left"/>
      <w:pPr>
        <w:ind w:left="12334" w:hanging="360"/>
      </w:pPr>
    </w:lvl>
    <w:lvl w:ilvl="8" w:tplc="0409001B" w:tentative="1">
      <w:start w:val="1"/>
      <w:numFmt w:val="lowerRoman"/>
      <w:lvlText w:val="%9."/>
      <w:lvlJc w:val="right"/>
      <w:pPr>
        <w:ind w:left="13054" w:hanging="180"/>
      </w:pPr>
    </w:lvl>
  </w:abstractNum>
  <w:abstractNum w:abstractNumId="6" w15:restartNumberingAfterBreak="0">
    <w:nsid w:val="63161BA7"/>
    <w:multiLevelType w:val="hybridMultilevel"/>
    <w:tmpl w:val="16529C94"/>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7" w15:restartNumberingAfterBreak="0">
    <w:nsid w:val="72E46B7C"/>
    <w:multiLevelType w:val="hybridMultilevel"/>
    <w:tmpl w:val="89D8B7D8"/>
    <w:lvl w:ilvl="0" w:tplc="04090017">
      <w:start w:val="1"/>
      <w:numFmt w:val="lowerLetter"/>
      <w:lvlText w:val="%1)"/>
      <w:lvlJc w:val="left"/>
      <w:pPr>
        <w:ind w:left="1534" w:hanging="360"/>
      </w:pPr>
    </w:lvl>
    <w:lvl w:ilvl="1" w:tplc="04090019" w:tentative="1">
      <w:start w:val="1"/>
      <w:numFmt w:val="lowerLetter"/>
      <w:lvlText w:val="%2."/>
      <w:lvlJc w:val="left"/>
      <w:pPr>
        <w:ind w:left="2254" w:hanging="360"/>
      </w:pPr>
    </w:lvl>
    <w:lvl w:ilvl="2" w:tplc="0409001B">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
  <w:rsids>
    <w:rsidRoot w:val="006A2244"/>
    <w:rsid w:val="000009BF"/>
    <w:rsid w:val="00044513"/>
    <w:rsid w:val="0005624A"/>
    <w:rsid w:val="00056854"/>
    <w:rsid w:val="00064A1E"/>
    <w:rsid w:val="000C2AA3"/>
    <w:rsid w:val="000C5285"/>
    <w:rsid w:val="000D4DF8"/>
    <w:rsid w:val="00101F0D"/>
    <w:rsid w:val="001434E3"/>
    <w:rsid w:val="0019145C"/>
    <w:rsid w:val="001B70D3"/>
    <w:rsid w:val="001F3B16"/>
    <w:rsid w:val="00244B82"/>
    <w:rsid w:val="0025242E"/>
    <w:rsid w:val="002529E9"/>
    <w:rsid w:val="00256F29"/>
    <w:rsid w:val="002A6735"/>
    <w:rsid w:val="002C245A"/>
    <w:rsid w:val="002E51B7"/>
    <w:rsid w:val="003B3AC4"/>
    <w:rsid w:val="0040271B"/>
    <w:rsid w:val="004540F1"/>
    <w:rsid w:val="00460CAB"/>
    <w:rsid w:val="004845EB"/>
    <w:rsid w:val="00490D51"/>
    <w:rsid w:val="00493FC9"/>
    <w:rsid w:val="00514351"/>
    <w:rsid w:val="0053436A"/>
    <w:rsid w:val="005A18BE"/>
    <w:rsid w:val="005B5639"/>
    <w:rsid w:val="005D1C57"/>
    <w:rsid w:val="005D203D"/>
    <w:rsid w:val="00627058"/>
    <w:rsid w:val="00652E85"/>
    <w:rsid w:val="0066635C"/>
    <w:rsid w:val="00671012"/>
    <w:rsid w:val="00686EF3"/>
    <w:rsid w:val="006A2244"/>
    <w:rsid w:val="006E6A2C"/>
    <w:rsid w:val="00763F48"/>
    <w:rsid w:val="007C73A3"/>
    <w:rsid w:val="007D2EE2"/>
    <w:rsid w:val="007E0DBE"/>
    <w:rsid w:val="007F3FB0"/>
    <w:rsid w:val="00804739"/>
    <w:rsid w:val="008072B7"/>
    <w:rsid w:val="0084626C"/>
    <w:rsid w:val="00874AD3"/>
    <w:rsid w:val="008D4209"/>
    <w:rsid w:val="008D6C30"/>
    <w:rsid w:val="008F2741"/>
    <w:rsid w:val="009244A2"/>
    <w:rsid w:val="009401BF"/>
    <w:rsid w:val="00946740"/>
    <w:rsid w:val="0096330D"/>
    <w:rsid w:val="00982A85"/>
    <w:rsid w:val="009A2D4F"/>
    <w:rsid w:val="00A941E1"/>
    <w:rsid w:val="00B253B5"/>
    <w:rsid w:val="00B802C2"/>
    <w:rsid w:val="00BA4825"/>
    <w:rsid w:val="00BF218E"/>
    <w:rsid w:val="00C3156A"/>
    <w:rsid w:val="00C60382"/>
    <w:rsid w:val="00D05093"/>
    <w:rsid w:val="00D66714"/>
    <w:rsid w:val="00D66F3D"/>
    <w:rsid w:val="00D779AA"/>
    <w:rsid w:val="00D84F76"/>
    <w:rsid w:val="00DC7DCD"/>
    <w:rsid w:val="00E164DF"/>
    <w:rsid w:val="00E9588C"/>
    <w:rsid w:val="00EA5069"/>
    <w:rsid w:val="00EA7F31"/>
    <w:rsid w:val="00EB6382"/>
    <w:rsid w:val="00ED6FF5"/>
    <w:rsid w:val="00EE2355"/>
    <w:rsid w:val="00F165DB"/>
    <w:rsid w:val="00F6356F"/>
    <w:rsid w:val="00F713A2"/>
    <w:rsid w:val="00F92B9F"/>
    <w:rsid w:val="00FA2549"/>
    <w:rsid w:val="00FA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8251F"/>
  <w15:docId w15:val="{F7993CCF-1A08-4D1F-9611-A5D16E76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A2"/>
    <w:rPr>
      <w:rFonts w:ascii="Tahoma" w:hAnsi="Tahoma" w:cs="Tahoma"/>
      <w:sz w:val="16"/>
      <w:szCs w:val="16"/>
    </w:rPr>
  </w:style>
  <w:style w:type="character" w:styleId="Hyperlink">
    <w:name w:val="Hyperlink"/>
    <w:basedOn w:val="DefaultParagraphFont"/>
    <w:uiPriority w:val="99"/>
    <w:unhideWhenUsed/>
    <w:rsid w:val="00064A1E"/>
    <w:rPr>
      <w:color w:val="0000FF" w:themeColor="hyperlink"/>
      <w:u w:val="single"/>
    </w:rPr>
  </w:style>
  <w:style w:type="paragraph" w:styleId="ListParagraph">
    <w:name w:val="List Paragraph"/>
    <w:basedOn w:val="Normal"/>
    <w:uiPriority w:val="34"/>
    <w:qFormat/>
    <w:rsid w:val="00BF218E"/>
    <w:pPr>
      <w:ind w:left="720"/>
      <w:contextualSpacing/>
    </w:pPr>
  </w:style>
  <w:style w:type="paragraph" w:styleId="Header">
    <w:name w:val="header"/>
    <w:basedOn w:val="Normal"/>
    <w:link w:val="HeaderChar"/>
    <w:uiPriority w:val="99"/>
    <w:unhideWhenUsed/>
    <w:rsid w:val="0049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51"/>
  </w:style>
  <w:style w:type="paragraph" w:styleId="Footer">
    <w:name w:val="footer"/>
    <w:basedOn w:val="Normal"/>
    <w:link w:val="FooterChar"/>
    <w:uiPriority w:val="99"/>
    <w:unhideWhenUsed/>
    <w:rsid w:val="0049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adr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584</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2007</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Yuen</dc:creator>
  <cp:lastModifiedBy>Muriel Ogier</cp:lastModifiedBy>
  <cp:revision>11</cp:revision>
  <dcterms:created xsi:type="dcterms:W3CDTF">2019-02-06T23:02:00Z</dcterms:created>
  <dcterms:modified xsi:type="dcterms:W3CDTF">2020-07-10T16:14:00Z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LastSaved">
    <vt:filetime>2019-01-17T00:00:00Z</vt:filetime>
  </property>
</Properties>
</file>